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F05" w:rsidRPr="008621E0" w:rsidRDefault="00C43F05" w:rsidP="00C43F0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21E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Ведомственные нормативные правовые акты</w:t>
      </w:r>
    </w:p>
    <w:p w:rsidR="00F213AB" w:rsidRPr="008621E0" w:rsidRDefault="00F213AB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4" w:history="1"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24 сентября 2012 г. № 218н</w:t>
        </w:r>
        <w:proofErr w:type="gramStart"/>
        <w:r w:rsidR="00F213AB" w:rsidRPr="008621E0">
          <w:rPr>
            <w:rStyle w:val="a4"/>
            <w:color w:val="337AB7"/>
            <w:u w:val="none"/>
          </w:rPr>
          <w:t>«О</w:t>
        </w:r>
        <w:proofErr w:type="gramEnd"/>
        <w:r w:rsidR="00F213AB" w:rsidRPr="008621E0">
          <w:rPr>
            <w:rStyle w:val="a4"/>
            <w:color w:val="337AB7"/>
            <w:u w:val="none"/>
          </w:rPr>
          <w:t>б утверждении Порядка организации проведения антикоррупционной экспертизы нормативных правовых актов, проектов нормативных правовых актов и иных документов в Министерстве здравоохранения Российской Федерации»</w:t>
        </w:r>
      </w:hyperlink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5" w:history="1">
        <w:proofErr w:type="gramStart"/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15 июля 2013 г. № 462н</w:t>
        </w:r>
        <w:r w:rsidR="00F213AB" w:rsidRPr="008621E0">
          <w:rPr>
            <w:rStyle w:val="apple-converted-space"/>
            <w:b/>
            <w:bCs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 перечне должностей, замещаемых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Федерации, при назначении на которые и при замещении которых граждане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</w:t>
        </w:r>
        <w:proofErr w:type="gramEnd"/>
        <w:r w:rsidR="00F213AB" w:rsidRPr="008621E0">
          <w:rPr>
            <w:rStyle w:val="a4"/>
            <w:color w:val="337AB7"/>
            <w:u w:val="none"/>
          </w:rPr>
          <w:t xml:space="preserve"> </w:t>
        </w:r>
        <w:proofErr w:type="gramStart"/>
        <w:r w:rsidR="00F213AB" w:rsidRPr="008621E0">
          <w:rPr>
            <w:rStyle w:val="a4"/>
            <w:color w:val="337AB7"/>
            <w:u w:val="none"/>
          </w:rPr>
          <w:t>имуществе</w:t>
        </w:r>
        <w:proofErr w:type="gramEnd"/>
        <w:r w:rsidR="00F213AB" w:rsidRPr="008621E0">
          <w:rPr>
            <w:rStyle w:val="a4"/>
            <w:color w:val="337AB7"/>
            <w:u w:val="none"/>
          </w:rPr>
          <w:t xml:space="preserve"> и обязательствах имущественного характера своих супруги (супруга) и несовершеннолетних детей»</w:t>
        </w:r>
      </w:hyperlink>
    </w:p>
    <w:p w:rsidR="00F213AB" w:rsidRPr="008621E0" w:rsidRDefault="00EF6BB2" w:rsidP="00EF6BB2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r w:rsidRPr="008621E0">
        <w:t xml:space="preserve"> </w:t>
      </w:r>
      <w:hyperlink r:id="rId6" w:history="1">
        <w:proofErr w:type="gramStart"/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15 июля 2013 г. № 464н</w:t>
        </w:r>
        <w:r w:rsidR="00F213AB" w:rsidRPr="008621E0">
          <w:rPr>
            <w:rStyle w:val="apple-converted-space"/>
            <w:b/>
            <w:bCs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«Об утверждении положения о проверке достоверности и полноты сведений, предоставляемых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Федерации»</w:t>
        </w:r>
      </w:hyperlink>
      <w:proofErr w:type="gramEnd"/>
    </w:p>
    <w:p w:rsidR="00F213AB" w:rsidRPr="008621E0" w:rsidRDefault="009D0155" w:rsidP="00C16F43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7" w:history="1"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1 сентября 2014 г. № 487</w:t>
        </w:r>
        <w:r w:rsidR="00F213AB" w:rsidRPr="008621E0">
          <w:rPr>
            <w:rStyle w:val="apple-converted-space"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 Кодексе этики и служебного поведения федеральных государственных гражданских служащих Министерства здравоохранения Российской Федерации»</w:t>
        </w:r>
      </w:hyperlink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8" w:history="1">
        <w:proofErr w:type="gramStart"/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2 июня 2015 г. № 295н</w:t>
        </w:r>
        <w:r w:rsidR="00F213AB" w:rsidRPr="008621E0">
          <w:rPr>
            <w:rStyle w:val="apple-converted-space"/>
            <w:b/>
            <w:bCs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«Об утверждении перечня должностей федеральной государственной гражданской службы Министерства здравоохранения Российской Федерации, при замещении которых федеральным государственным гражданским служащим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  </w:r>
      </w:hyperlink>
      <w:proofErr w:type="gramEnd"/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9" w:history="1"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31 июля 2015 г. № 508н</w:t>
        </w:r>
        <w:r w:rsidR="00F213AB" w:rsidRPr="008621E0">
          <w:rPr>
            <w:rStyle w:val="apple-converted-space"/>
            <w:b/>
            <w:bCs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 распространении на работников, замещающих отдельные должности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Федерации, ограничений, запретов и обязанностей»</w:t>
        </w:r>
      </w:hyperlink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10" w:history="1"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31 июля 2015 г. № 509н</w:t>
        </w:r>
        <w:r w:rsidR="00F213AB" w:rsidRPr="008621E0">
          <w:rPr>
            <w:rStyle w:val="apple-converted-space"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 порядке уведомления работодателя (его представителя) о фактах обращения в целях склонения работников, замещающих отдельные должности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Федерации, к совершению коррупционных правонарушений»</w:t>
        </w:r>
      </w:hyperlink>
    </w:p>
    <w:p w:rsidR="00C16F43" w:rsidRPr="008621E0" w:rsidRDefault="00C16F43" w:rsidP="00C16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213AB" w:rsidRPr="008621E0" w:rsidRDefault="00C16F43" w:rsidP="00C16F43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r w:rsidRPr="008621E0">
        <w:t xml:space="preserve"> </w:t>
      </w:r>
      <w:hyperlink r:id="rId11" w:history="1"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17 сентября 2015 г. № 643н</w:t>
        </w:r>
        <w:proofErr w:type="gramStart"/>
        <w:r w:rsidR="00F213AB" w:rsidRPr="008621E0">
          <w:rPr>
            <w:rStyle w:val="a4"/>
            <w:color w:val="337AB7"/>
            <w:u w:val="none"/>
          </w:rPr>
          <w:t>«О</w:t>
        </w:r>
        <w:proofErr w:type="gramEnd"/>
        <w:r w:rsidR="00F213AB" w:rsidRPr="008621E0">
          <w:rPr>
            <w:rStyle w:val="a4"/>
            <w:color w:val="337AB7"/>
            <w:u w:val="none"/>
          </w:rPr>
          <w:t>б утверждении Порядка принятия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Федерации, мер по недопущению любой возможности возникновения конфликта интересов»</w:t>
        </w:r>
      </w:hyperlink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  <w:hyperlink r:id="rId12" w:history="1">
        <w:r w:rsidR="00F213AB" w:rsidRPr="008621E0">
          <w:rPr>
            <w:rStyle w:val="a5"/>
            <w:color w:val="337AB7"/>
          </w:rPr>
          <w:t>Приказ Министерства здравоохранения Российской Федерации от 25 декабря 2015 г. № 1010</w:t>
        </w:r>
        <w:r w:rsidR="00F213AB" w:rsidRPr="008621E0">
          <w:rPr>
            <w:rStyle w:val="apple-converted-space"/>
            <w:color w:val="337AB7"/>
          </w:rPr>
          <w:t> </w:t>
        </w:r>
        <w:r w:rsidR="00F213AB" w:rsidRPr="008621E0">
          <w:rPr>
            <w:rStyle w:val="a4"/>
            <w:color w:val="337AB7"/>
            <w:u w:val="none"/>
          </w:rPr>
          <w:t>«Об утверждении Перечня функций Министерства здравоохранения Российской Федерации, при реализации которых возникают коррупционные риски»</w:t>
        </w:r>
      </w:hyperlink>
    </w:p>
    <w:p w:rsidR="00F213AB" w:rsidRPr="008621E0" w:rsidRDefault="009D0155" w:rsidP="00F213AB">
      <w:pPr>
        <w:pStyle w:val="a3"/>
        <w:shd w:val="clear" w:color="auto" w:fill="FFFFFF"/>
        <w:spacing w:before="0" w:beforeAutospacing="0" w:after="128" w:afterAutospacing="0"/>
        <w:jc w:val="both"/>
        <w:rPr>
          <w:color w:val="4472C4" w:themeColor="accent5"/>
        </w:rPr>
      </w:pPr>
      <w:hyperlink r:id="rId13" w:history="1">
        <w:proofErr w:type="gramStart"/>
        <w:r w:rsidR="00F213AB" w:rsidRPr="008621E0">
          <w:rPr>
            <w:rStyle w:val="a5"/>
            <w:color w:val="4472C4" w:themeColor="accent5"/>
            <w:u w:val="single"/>
            <w:shd w:val="clear" w:color="auto" w:fill="FFFFFF"/>
          </w:rPr>
          <w:t>Приказ Министерства здравоохранения Российской Федерации от 19 апреля 2016 г. №241н</w:t>
        </w:r>
        <w:r w:rsidR="00F213AB" w:rsidRPr="008621E0">
          <w:rPr>
            <w:rStyle w:val="a4"/>
            <w:color w:val="4472C4" w:themeColor="accent5"/>
            <w:shd w:val="clear" w:color="auto" w:fill="FFFFFF"/>
          </w:rPr>
          <w:t xml:space="preserve"> «Об утверждении Порядка представления гражданами, претендующими на замещение должностей, и работниками, замещающими должности в организациях, созданных для выполнения задач, поставленных перед Министерством здравоохранения Российской Федерации, сведений о своих доходах, расходах, об имуществе и обязательствах имущественного характера, а также сведений о доходах, расходах, об имуществе и </w:t>
        </w:r>
        <w:r w:rsidR="00F213AB" w:rsidRPr="008621E0">
          <w:rPr>
            <w:rStyle w:val="a4"/>
            <w:color w:val="4472C4" w:themeColor="accent5"/>
            <w:shd w:val="clear" w:color="auto" w:fill="FFFFFF"/>
          </w:rPr>
          <w:lastRenderedPageBreak/>
          <w:t>обязательствах имущественного характера своих</w:t>
        </w:r>
        <w:proofErr w:type="gramEnd"/>
        <w:r w:rsidR="00F213AB" w:rsidRPr="008621E0">
          <w:rPr>
            <w:rStyle w:val="a4"/>
            <w:color w:val="4472C4" w:themeColor="accent5"/>
            <w:shd w:val="clear" w:color="auto" w:fill="FFFFFF"/>
          </w:rPr>
          <w:t xml:space="preserve"> супруги (супруга) и несовершеннолетних детей»</w:t>
        </w:r>
      </w:hyperlink>
    </w:p>
    <w:p w:rsidR="008621E0" w:rsidRPr="008621E0" w:rsidRDefault="008621E0" w:rsidP="008621E0">
      <w:pPr>
        <w:pStyle w:val="a3"/>
        <w:shd w:val="clear" w:color="auto" w:fill="FFFFFF"/>
        <w:spacing w:before="0" w:beforeAutospacing="0" w:after="128" w:afterAutospacing="0" w:line="257" w:lineRule="atLeast"/>
        <w:jc w:val="both"/>
        <w:rPr>
          <w:color w:val="444444"/>
        </w:rPr>
      </w:pPr>
      <w:hyperlink r:id="rId14" w:history="1">
        <w:proofErr w:type="gramStart"/>
        <w:r w:rsidRPr="008621E0">
          <w:rPr>
            <w:rStyle w:val="a5"/>
            <w:color w:val="337AB7"/>
          </w:rPr>
          <w:t>Приказ Министерства здравоохранения Российской Федерации от 19 апреля 2016 г. № 243н </w:t>
        </w:r>
        <w:r w:rsidRPr="008621E0">
          <w:rPr>
            <w:rStyle w:val="a4"/>
            <w:color w:val="337AB7"/>
            <w:u w:val="none"/>
          </w:rPr>
          <w:t>«О внесении изменений в Положение о проверке достоверности и полноты сведений, предоставляемых гражданами, претендующими на замещение отдельных должностей, и работниками, замещающими отдельные должности на основании трудового договора в организациях, созданных для выполнения задач, поставленных перед Министерством здравоохранения Российской Федерации, утвержденного приказом Министерства здравоохранения Российской Федерации от 15 июля 2013</w:t>
        </w:r>
        <w:proofErr w:type="gramEnd"/>
        <w:r w:rsidRPr="008621E0">
          <w:rPr>
            <w:rStyle w:val="a4"/>
            <w:color w:val="337AB7"/>
            <w:u w:val="none"/>
          </w:rPr>
          <w:t xml:space="preserve"> г. № 464н»</w:t>
        </w:r>
      </w:hyperlink>
    </w:p>
    <w:p w:rsidR="008621E0" w:rsidRPr="008621E0" w:rsidRDefault="008621E0" w:rsidP="008621E0">
      <w:pPr>
        <w:pStyle w:val="a3"/>
        <w:shd w:val="clear" w:color="auto" w:fill="FFFFFF"/>
        <w:spacing w:before="0" w:beforeAutospacing="0" w:after="128" w:afterAutospacing="0"/>
        <w:jc w:val="both"/>
        <w:rPr>
          <w:color w:val="4472C4" w:themeColor="accent5"/>
        </w:rPr>
      </w:pPr>
      <w:hyperlink r:id="rId15" w:history="1">
        <w:r w:rsidRPr="008621E0">
          <w:rPr>
            <w:rStyle w:val="a5"/>
            <w:color w:val="337AB7"/>
          </w:rPr>
          <w:t>Приказ Министерства здравоохранения Российской Федерации от 19 апреля 2016 г. № 244</w:t>
        </w:r>
        <w:r w:rsidRPr="008621E0">
          <w:rPr>
            <w:rStyle w:val="apple-converted-space"/>
            <w:color w:val="337AB7"/>
          </w:rPr>
          <w:t> </w:t>
        </w:r>
        <w:r w:rsidRPr="008621E0">
          <w:rPr>
            <w:rStyle w:val="a4"/>
            <w:color w:val="337AB7"/>
            <w:u w:val="none"/>
          </w:rPr>
          <w:t>«Об организации работы по представлению в Министерство здравоохранения Российской Федерации и размещению сведений о доходах, расходах, об имуществе и обязательствах имущественного характера в информационно-телекоммуникационной сети «Интернет»</w:t>
        </w:r>
      </w:hyperlink>
    </w:p>
    <w:p w:rsidR="008621E0" w:rsidRPr="008621E0" w:rsidRDefault="008621E0" w:rsidP="008621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4472C4" w:themeColor="accent5"/>
          <w:sz w:val="24"/>
          <w:szCs w:val="24"/>
        </w:rPr>
      </w:pPr>
      <w:proofErr w:type="gramStart"/>
      <w:r w:rsidRPr="008621E0">
        <w:rPr>
          <w:rFonts w:ascii="Times New Roman" w:hAnsi="Times New Roman" w:cs="Times New Roman"/>
          <w:b/>
          <w:bCs/>
          <w:color w:val="4472C4" w:themeColor="accent5"/>
          <w:sz w:val="24"/>
          <w:szCs w:val="24"/>
        </w:rPr>
        <w:t>Приказ Минздрава России от 27.07.2021 N 804н</w:t>
      </w:r>
      <w:r>
        <w:rPr>
          <w:rFonts w:ascii="Times New Roman" w:hAnsi="Times New Roman" w:cs="Times New Roman"/>
          <w:b/>
          <w:bCs/>
          <w:color w:val="4472C4" w:themeColor="accent5"/>
          <w:sz w:val="24"/>
          <w:szCs w:val="24"/>
        </w:rPr>
        <w:t xml:space="preserve"> </w:t>
      </w:r>
      <w:r w:rsidRPr="008621E0">
        <w:rPr>
          <w:rFonts w:ascii="Times New Roman" w:hAnsi="Times New Roman" w:cs="Times New Roman"/>
          <w:bCs/>
          <w:color w:val="4472C4" w:themeColor="accent5"/>
          <w:sz w:val="24"/>
          <w:szCs w:val="24"/>
        </w:rPr>
        <w:t>"Об утверждении Порядка уведомления представителя нанимателя о фактах обращения в целях склонения федеральных государственных гражданских служащих Министерства здравоохранения Российской Федерации и руководителей территориальных органов Федеральной службы по надзору в сфере здравоохранения, назначаемых на должность и освобождаемых от должности Министром здравоохранения Российской Федерации, к совершению коррупционных правонарушений, регистрации таких уведомлений и организации проверки, содержащихся</w:t>
      </w:r>
      <w:proofErr w:type="gramEnd"/>
      <w:r w:rsidRPr="008621E0">
        <w:rPr>
          <w:rFonts w:ascii="Times New Roman" w:hAnsi="Times New Roman" w:cs="Times New Roman"/>
          <w:bCs/>
          <w:color w:val="4472C4" w:themeColor="accent5"/>
          <w:sz w:val="24"/>
          <w:szCs w:val="24"/>
        </w:rPr>
        <w:t xml:space="preserve"> в них сведений"</w:t>
      </w:r>
    </w:p>
    <w:p w:rsidR="008621E0" w:rsidRPr="008621E0" w:rsidRDefault="008621E0" w:rsidP="008621E0">
      <w:pPr>
        <w:pStyle w:val="a3"/>
        <w:shd w:val="clear" w:color="auto" w:fill="FFFFFF"/>
        <w:spacing w:before="0" w:beforeAutospacing="0" w:after="128" w:afterAutospacing="0"/>
        <w:jc w:val="both"/>
        <w:rPr>
          <w:color w:val="444444"/>
        </w:rPr>
      </w:pPr>
    </w:p>
    <w:p w:rsidR="008621E0" w:rsidRPr="008621E0" w:rsidRDefault="008621E0" w:rsidP="008621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4472C4" w:themeColor="accent5"/>
          <w:sz w:val="24"/>
          <w:szCs w:val="24"/>
        </w:rPr>
      </w:pPr>
      <w:proofErr w:type="gramStart"/>
      <w:r w:rsidRPr="008621E0">
        <w:rPr>
          <w:rFonts w:ascii="Times New Roman" w:hAnsi="Times New Roman" w:cs="Times New Roman"/>
          <w:b/>
          <w:bCs/>
          <w:color w:val="4472C4" w:themeColor="accent5"/>
          <w:sz w:val="24"/>
          <w:szCs w:val="24"/>
        </w:rPr>
        <w:t>Приказ Минздрава России от 22.11.2022 N 756н</w:t>
      </w:r>
      <w:r>
        <w:rPr>
          <w:rFonts w:ascii="Times New Roman" w:hAnsi="Times New Roman" w:cs="Times New Roman"/>
          <w:b/>
          <w:bCs/>
          <w:color w:val="4472C4" w:themeColor="accent5"/>
          <w:sz w:val="24"/>
          <w:szCs w:val="24"/>
        </w:rPr>
        <w:t xml:space="preserve"> </w:t>
      </w:r>
      <w:r w:rsidRPr="008621E0">
        <w:rPr>
          <w:rFonts w:ascii="Times New Roman" w:hAnsi="Times New Roman" w:cs="Times New Roman"/>
          <w:bCs/>
          <w:color w:val="4472C4" w:themeColor="accent5"/>
          <w:sz w:val="24"/>
          <w:szCs w:val="24"/>
        </w:rPr>
        <w:t>"Об утверждении Перечня должностей федеральной государственной гражданской службы Министерства здравоохранения Российской Федерации,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детей"</w:t>
      </w:r>
      <w:proofErr w:type="gramEnd"/>
    </w:p>
    <w:p w:rsidR="008621E0" w:rsidRPr="008621E0" w:rsidRDefault="008621E0" w:rsidP="00C16F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21E0" w:rsidRPr="008621E0" w:rsidRDefault="008621E0" w:rsidP="008621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4472C4" w:themeColor="accent5"/>
          <w:sz w:val="24"/>
          <w:szCs w:val="24"/>
        </w:rPr>
      </w:pPr>
      <w:r w:rsidRPr="008621E0">
        <w:rPr>
          <w:rFonts w:ascii="Times New Roman" w:hAnsi="Times New Roman" w:cs="Times New Roman"/>
          <w:b/>
          <w:bCs/>
          <w:color w:val="4472C4" w:themeColor="accent5"/>
          <w:sz w:val="24"/>
          <w:szCs w:val="24"/>
        </w:rPr>
        <w:t>Приказ Минздрава России от 29.05.2024 N 271н</w:t>
      </w:r>
      <w:r>
        <w:rPr>
          <w:rFonts w:ascii="Times New Roman" w:hAnsi="Times New Roman" w:cs="Times New Roman"/>
          <w:b/>
          <w:bCs/>
          <w:color w:val="4472C4" w:themeColor="accent5"/>
          <w:sz w:val="24"/>
          <w:szCs w:val="24"/>
        </w:rPr>
        <w:t xml:space="preserve"> </w:t>
      </w:r>
      <w:r w:rsidRPr="008621E0">
        <w:rPr>
          <w:rFonts w:ascii="Times New Roman" w:hAnsi="Times New Roman" w:cs="Times New Roman"/>
          <w:bCs/>
          <w:color w:val="4472C4" w:themeColor="accent5"/>
          <w:sz w:val="24"/>
          <w:szCs w:val="24"/>
        </w:rPr>
        <w:t>"Об утверждении Положения о Комиссии Министерства здравоохранения Российской Федерации по соблюдению требований к служебному поведению федеральных государственных гражданских служащих и работников организаций, созданных для выполнения задач, поставленных перед Министерством здравоохранения Российской Федерации, и урегулированию конфликта интересов"</w:t>
      </w:r>
    </w:p>
    <w:p w:rsidR="008621E0" w:rsidRPr="008621E0" w:rsidRDefault="008621E0" w:rsidP="00F213AB">
      <w:pPr>
        <w:pStyle w:val="a3"/>
        <w:shd w:val="clear" w:color="auto" w:fill="FFFFFF"/>
        <w:spacing w:before="0" w:beforeAutospacing="0" w:after="128" w:afterAutospacing="0"/>
        <w:jc w:val="both"/>
      </w:pPr>
    </w:p>
    <w:p w:rsidR="00E80E58" w:rsidRDefault="008621E0" w:rsidP="008621E0">
      <w:pPr>
        <w:autoSpaceDE w:val="0"/>
        <w:autoSpaceDN w:val="0"/>
        <w:adjustRightInd w:val="0"/>
        <w:spacing w:after="0" w:line="240" w:lineRule="auto"/>
        <w:jc w:val="both"/>
      </w:pPr>
      <w:r w:rsidRPr="008621E0"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>Приказ Минздрава России от 29.12.2025 N 770</w:t>
      </w:r>
      <w:r>
        <w:rPr>
          <w:rFonts w:ascii="Times New Roman" w:hAnsi="Times New Roman" w:cs="Times New Roman"/>
          <w:b/>
          <w:color w:val="4472C4" w:themeColor="accent5"/>
          <w:sz w:val="24"/>
          <w:szCs w:val="24"/>
        </w:rPr>
        <w:t xml:space="preserve"> </w:t>
      </w:r>
      <w:r w:rsidRPr="008621E0">
        <w:rPr>
          <w:rFonts w:ascii="Times New Roman" w:hAnsi="Times New Roman" w:cs="Times New Roman"/>
          <w:color w:val="4472C4" w:themeColor="accent5"/>
          <w:sz w:val="24"/>
          <w:szCs w:val="24"/>
        </w:rPr>
        <w:t>"Об утверждении Плана Министерства здравоохранения Российской Федерации по противодействию коррупции на 2026 год"</w:t>
      </w:r>
    </w:p>
    <w:sectPr w:rsidR="00E80E58" w:rsidSect="00272C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F05"/>
    <w:rsid w:val="00147E15"/>
    <w:rsid w:val="005931A8"/>
    <w:rsid w:val="008621E0"/>
    <w:rsid w:val="009D0155"/>
    <w:rsid w:val="00C16F43"/>
    <w:rsid w:val="00C43F05"/>
    <w:rsid w:val="00D8540F"/>
    <w:rsid w:val="00E80E58"/>
    <w:rsid w:val="00EF6BB2"/>
    <w:rsid w:val="00F213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F05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1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213AB"/>
    <w:rPr>
      <w:color w:val="0000FF"/>
      <w:u w:val="single"/>
    </w:rPr>
  </w:style>
  <w:style w:type="character" w:styleId="a5">
    <w:name w:val="Strong"/>
    <w:basedOn w:val="a0"/>
    <w:uiPriority w:val="22"/>
    <w:qFormat/>
    <w:rsid w:val="00F213AB"/>
    <w:rPr>
      <w:b/>
      <w:bCs/>
    </w:rPr>
  </w:style>
  <w:style w:type="character" w:customStyle="1" w:styleId="apple-converted-space">
    <w:name w:val="apple-converted-space"/>
    <w:basedOn w:val="a0"/>
    <w:rsid w:val="00F213A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3F0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13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213AB"/>
    <w:rPr>
      <w:color w:val="0000FF"/>
      <w:u w:val="single"/>
    </w:rPr>
  </w:style>
  <w:style w:type="character" w:styleId="a5">
    <w:name w:val="Strong"/>
    <w:basedOn w:val="a0"/>
    <w:uiPriority w:val="22"/>
    <w:qFormat/>
    <w:rsid w:val="00F213AB"/>
    <w:rPr>
      <w:b/>
      <w:bCs/>
    </w:rPr>
  </w:style>
  <w:style w:type="character" w:customStyle="1" w:styleId="apple-converted-space">
    <w:name w:val="apple-converted-space"/>
    <w:basedOn w:val="a0"/>
    <w:rsid w:val="00F213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02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minzdrav.ru/documents/9086-prikaz-ministerstva-zdravoohraneniya-rossiyskoy-federatsii-ot-2-iyunya-2015-g-295n-ob-utverzhdenii-perechnya-dolzhnostey-federalnoy-gosudarstvennoy-grazhdanskoy-sluzhby-ministerstva-zdravoohraneniya-rossiyskoy-federatsii-pri-zameschenii-kotoryh-federalnym-gosudarstvennym-grazhdanskim-sluzhaschim-zapreschaetsya-otkryvat-i-imet-scheta-vklady-hranit-nalichnye-denezhnye-sredstva-i-tsennosti-v-inostrannyh-bankah-raspolozhennyh-za-predelami-territorii-rossiyskoy-federatsii-vladet-i-ili-polzovatsya-inostrannymi-finansovymi-instrumentami" TargetMode="External"/><Relationship Id="rId13" Type="http://schemas.openxmlformats.org/officeDocument/2006/relationships/hyperlink" Target="https://www.rosminzdrav.ru/documents/9503-prikaz-ministerstva-zdravoohraneniya-rossiyskoy-federatsii-ot-19-aprelya-2016-g-241n-ob-utverzhdenii-poryadka-predstavleniya-grazhdanami-pretenduyuschimi-na-zameschenie-dolzhnostey-i-rabotnikami-zameschayuschimi-dolzhnosti-v-organizatsiyah-sozdannyh-dlya-vypolneniya-zadach-postavlennyh-pered-ministerstvom-zdravoohraneniya-rossiyskoy-federatsii-svedeniy-o-svoih-dohodah-rashodah-ob-imuschestve-i-obyazatelstvah-imuschestvennogo-haraktera-a-takzhe-svedeniy-o-dohodah-rashodah-ob-imuschestve-i-obyazatelstvah-imuschestvennogo-haraktera-svoih-suprugi-supruga-i-nesovershennoletnih-detey" TargetMode="External"/><Relationship Id="rId1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yperlink" Target="http://www.rosminzdrav.ru/documents/9085-prikaz-ministerstva-zdravoohraneniya-rossiyskoy-federatsii-ot-1-sentyabrya-2014-g-487-o-kodekse-etiki-i-sluzhebnogo-povedeniya-federalnyh-gosudarstvennyh-grazhdanskih-sluzhaschih-ministerstva-zdravoohraneniya-rossiyskoy-federatsii" TargetMode="External"/><Relationship Id="rId12" Type="http://schemas.openxmlformats.org/officeDocument/2006/relationships/hyperlink" Target="http://www.rosminzdrav.ru/documents/9480-prikaz-ministerstva-zdravoohraneniya-rossiyskoy-federatsii-ot-25-dekabrya-2015-g-1010-ob-utverzhdenii-perechnya-funktsiy-ministerstva-zdravoohraneniya-rossiyskoy-federatsii-pri-realizatsii-kotoryh-voznikayut-korruptsionnye-riski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rosminzdrav.ru/documents/9089-prikaz-ministerstva-zdravoohraneniya-rossiyskoy-federatsii-ot-15-iyulya-2013-g-464n-ob-utverzhdenii-polozheniya-o-proverke-dostovernosti-i-polnoty-svedeniy-predostavlyaemyh-grazhdanami-pretenduyuschimi-na-zameschenie-otdelnyh-dolzhnostey-i-rabotnikami-zameschayuschimi-otdelnye-dolzhnosti-na-osnovanii-trudovogo-dogovora-v-organizatsiyah-sozdannyh-dlya-vypolneniya-zadach-postavlennyh-pered-ministerstvom-zdravoohraneniya-rossiyskoy-federatsii" TargetMode="External"/><Relationship Id="rId11" Type="http://schemas.openxmlformats.org/officeDocument/2006/relationships/hyperlink" Target="http://www.rosminzdrav.ru/documents/9090-prikaz-ministerstva-zdravoohraneniya-rossiyskoy-federatsii-ot-17-sentyabrya-2015-g-643n-ob-utverzhdenii-poryadka-prinyatiya-rabotnikami-zameschayuschimi-otdelnye-dolzhnosti-na-osnovanii-trudovogo-dogovora-v-organizatsiyah-sozdannyh-dlya-vypolneniya-zadach-postavlennyh-pered-ministerstvom-zdravoohraneniya-rossiyskoy-federatsii-mer-po-nedopuscheniyu-lyuboy-vozmozhnosti-vozniknoveniya-konflikta-interesov" TargetMode="External"/><Relationship Id="rId5" Type="http://schemas.openxmlformats.org/officeDocument/2006/relationships/hyperlink" Target="http://www.rosminzdrav.ru/documents/9087-prikaz-ministerstva-zdravoohraneniya-rossiyskoy-federatsii-ot-15-iyulya-2013-g-462n-o-perechne-dolzhnostey-zameschaemyh-na-osnovanii-trudovogo-dogovora-v-organizatsiyah-sozdannyh-dlya-vypolneniya-zadach-postavlennyh-pered-ministerstvom-zdravoohraneniya-rossiyskoy-federatsii-pri-naznachenii-na-kotorye-i-pri-zameschenii-kotoryh-grazhdane-obyazany-predstavlyat-svedeniya-o-svoih-dohodah-rashodah-ob-imuschestve-i-obyazatelstvah-imuschestvennogo-haraktera-a-takzhe-svedeniya-o-dohodah-rashodah-ob-imuschestve-i-obyazatelstvah-imuschestvennogo-haraktera-svoih-suprugi-supruga-i-nesovershennoletnih-detey" TargetMode="External"/><Relationship Id="rId15" Type="http://schemas.openxmlformats.org/officeDocument/2006/relationships/hyperlink" Target="https://www.rosminzdrav.ru/documents/9506-prikaz-ministerstva-zdravoohraneniya-rossiyskoy-federatsii-ot-19-aprelya-2016-g-244-ob-organizatsii-raboty-po-predstavleniyu-v-ministerstvo-zdravoohraneniya-rossiyskoy-federatsii-i-razmescheniyu-svedeniy-o-dohodah-rashodah-ob-imuschestve-i-obyazatelstvah-imuschestvennogo-haraktera-v-informatsionno-telekommunikatsionnoy-seti-internet" TargetMode="External"/><Relationship Id="rId10" Type="http://schemas.openxmlformats.org/officeDocument/2006/relationships/hyperlink" Target="http://www.rosminzdrav.ru/documents/9093-prikaz-ministerstva-zdravoohraneniya-rossiyskoy-federatsii-ot-31-iyulya-2015-g-509n-o-poryadke-uvedomleniya-rabotodatelya-ego-predstavitelya-o-faktah-obrascheniya-v-tselyah-skloneniya-rabotnikov-zameschayuschih-otdelnye-dolzhnosti-na-osnovanii-trudovogo-dogovora-v-organizatsiyah-sozdannyh-dlya-vypolneniya-zadach-postavlennyh-pered-ministerstvom-zdravoohraneniya-rossiyskoy-federatsii-k-soversheniyu-korruptsionnyh-pravonarusheniy" TargetMode="External"/><Relationship Id="rId4" Type="http://schemas.openxmlformats.org/officeDocument/2006/relationships/hyperlink" Target="http://www.rosminzdrav.ru/documents/9132-prikaz-minzdrava-rossii-ot-24-sentyabrya-2012-g-218n-ob-utverzhdenii-poryadka-organizatsii-provedeniya-antikorruptsionnoy-ekspertizy-normativnyh-pravovyh-aktov-proektov-normativnyh-pravovyh-aktov-i-inyh-dokumentov-v-ministerstve-zdravoohraneniya-rossiyskoy-federatsii" TargetMode="External"/><Relationship Id="rId9" Type="http://schemas.openxmlformats.org/officeDocument/2006/relationships/hyperlink" Target="http://www.rosminzdrav.ru/documents/9092-prikaz-ministerstva-zdravoohraneniya-rossiyskoy-federatsii-ot-31-iyulya-2015-g-508n-o-rasprostranenii-na-rabotnikov-zameschayuschih-otdelnye-dolzhnosti-na-osnovanii-trudovogo-dogovora-v-organizatsiyah-sozdannyh-dlya-vypolneniya-zadach-postavlennyh-pered-ministerstvom-zdravoohraneniya-rossiyskoy-federatsii-ogranicheniy-zapretov-i-obyazannostey" TargetMode="External"/><Relationship Id="rId14" Type="http://schemas.openxmlformats.org/officeDocument/2006/relationships/hyperlink" Target="https://www.rosminzdrav.ru/documents/9505-prikaz-ministerstva-zdravoohraneniya-rossiyskoy-federatsii-ot-19-aprelya-2016-g-243n-o-vnesenii-izmeneniy-v-polozhenie-o-proverke-dostovernosti-i-polnoty-svedeniy-predostavlyaemyh-grazhdanami-pretenduyuschimi-na-zameschenie-otdelnyh-dolzhnostey-i-rabotnikami-zameschayuschimi-otdelnye-dolzhnosti-na-osnovanii-trudovogo-dogovora-v-organizatsiyah-sozdannyh-dlya-vypolneniya-zadach-postavlennyh-pered-ministerstvom-zdravoohraneniya-rossiyskoy-federatsii-utverzhdennogo-prikazom-ministerstva-zdravoohraneniya-rossiyskoy-federatsii-ot-15-iyulya-2013-g-464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1811</Words>
  <Characters>10325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mntk</dc:creator>
  <cp:lastModifiedBy>Согоян С.А.</cp:lastModifiedBy>
  <cp:revision>2</cp:revision>
  <dcterms:created xsi:type="dcterms:W3CDTF">2026-10-14T13:51:00Z</dcterms:created>
  <dcterms:modified xsi:type="dcterms:W3CDTF">2026-10-14T13:51:00Z</dcterms:modified>
</cp:coreProperties>
</file>